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F3E6C" w14:textId="77777777" w:rsidR="007B34DF" w:rsidRPr="007B34DF" w:rsidRDefault="007B34DF" w:rsidP="007B34DF">
      <w:pPr>
        <w:ind w:firstLine="0"/>
        <w:jc w:val="right"/>
      </w:pPr>
      <w:bookmarkStart w:id="0" w:name="_GoBack"/>
      <w:bookmarkEnd w:id="0"/>
      <w:r w:rsidRPr="007B34DF">
        <w:t>Приложение 1</w:t>
      </w:r>
    </w:p>
    <w:p w14:paraId="5ADA9B77" w14:textId="77777777" w:rsidR="007B34DF" w:rsidRPr="007B34DF" w:rsidRDefault="007B34DF" w:rsidP="007B34DF">
      <w:pPr>
        <w:ind w:firstLine="0"/>
        <w:jc w:val="right"/>
      </w:pPr>
      <w:r w:rsidRPr="007B34DF">
        <w:t xml:space="preserve">к постановлению администрации </w:t>
      </w:r>
    </w:p>
    <w:p w14:paraId="0F8B07AA" w14:textId="77777777" w:rsidR="007B34DF" w:rsidRPr="007B34DF" w:rsidRDefault="007B34DF" w:rsidP="007B34DF">
      <w:pPr>
        <w:ind w:firstLine="0"/>
        <w:jc w:val="right"/>
      </w:pPr>
      <w:proofErr w:type="spellStart"/>
      <w:r w:rsidRPr="007B34DF">
        <w:t>Балахнинского</w:t>
      </w:r>
      <w:proofErr w:type="spellEnd"/>
      <w:r w:rsidRPr="007B34DF">
        <w:t xml:space="preserve"> муниципального округа</w:t>
      </w:r>
    </w:p>
    <w:p w14:paraId="63B1B9A8" w14:textId="77777777" w:rsidR="007B34DF" w:rsidRPr="007B34DF" w:rsidRDefault="007B34DF" w:rsidP="007B34DF">
      <w:pPr>
        <w:ind w:firstLine="0"/>
        <w:jc w:val="right"/>
      </w:pPr>
      <w:r w:rsidRPr="007B34DF">
        <w:t xml:space="preserve">Нижегородской области </w:t>
      </w:r>
    </w:p>
    <w:p w14:paraId="342C4503" w14:textId="56241D75" w:rsidR="007B34DF" w:rsidRPr="007B34DF" w:rsidRDefault="007B34DF" w:rsidP="007B34DF">
      <w:pPr>
        <w:ind w:firstLine="0"/>
        <w:jc w:val="right"/>
      </w:pPr>
      <w:r w:rsidRPr="007B34DF">
        <w:t>от 26.02.2026 № 429</w:t>
      </w:r>
    </w:p>
    <w:p w14:paraId="21605BE8" w14:textId="77777777" w:rsidR="007B34DF" w:rsidRPr="007B34DF" w:rsidRDefault="007B34DF" w:rsidP="007B34DF">
      <w:pPr>
        <w:ind w:firstLine="0"/>
        <w:jc w:val="right"/>
      </w:pPr>
    </w:p>
    <w:p w14:paraId="48FBD7B1" w14:textId="77777777" w:rsidR="007B34DF" w:rsidRPr="007B34DF" w:rsidRDefault="007B34DF" w:rsidP="007B34DF">
      <w:pPr>
        <w:ind w:firstLine="0"/>
        <w:jc w:val="right"/>
      </w:pPr>
    </w:p>
    <w:p w14:paraId="008E8BC7" w14:textId="77777777" w:rsidR="007B34DF" w:rsidRDefault="007B34DF" w:rsidP="007B34DF">
      <w:pPr>
        <w:pStyle w:val="a4"/>
        <w:jc w:val="center"/>
        <w:rPr>
          <w:szCs w:val="24"/>
        </w:rPr>
      </w:pPr>
    </w:p>
    <w:p w14:paraId="77950909" w14:textId="0253DB87" w:rsidR="007B34DF" w:rsidRPr="003C6E89" w:rsidRDefault="007B34DF" w:rsidP="007B34DF">
      <w:pPr>
        <w:pStyle w:val="a4"/>
        <w:jc w:val="center"/>
        <w:rPr>
          <w:b/>
          <w:szCs w:val="24"/>
        </w:rPr>
      </w:pPr>
      <w:r w:rsidRPr="003C6E89">
        <w:rPr>
          <w:b/>
          <w:szCs w:val="24"/>
        </w:rPr>
        <w:t>Порядок</w:t>
      </w:r>
    </w:p>
    <w:p w14:paraId="2B88A3DF" w14:textId="77777777" w:rsidR="007B34DF" w:rsidRPr="003C6E89" w:rsidRDefault="007B34DF" w:rsidP="007B34DF">
      <w:pPr>
        <w:pStyle w:val="a4"/>
        <w:jc w:val="center"/>
        <w:rPr>
          <w:b/>
          <w:szCs w:val="24"/>
        </w:rPr>
      </w:pPr>
      <w:bookmarkStart w:id="1" w:name="bookmark5"/>
      <w:r w:rsidRPr="003C6E89">
        <w:rPr>
          <w:b/>
          <w:szCs w:val="24"/>
        </w:rPr>
        <w:t>рассмотрения вопросов правоприменительной практики в целях профилактики коррупции</w:t>
      </w:r>
      <w:bookmarkEnd w:id="1"/>
    </w:p>
    <w:p w14:paraId="34035BEF" w14:textId="77777777" w:rsidR="007B34DF" w:rsidRPr="003C6E89" w:rsidRDefault="007B34DF" w:rsidP="007B34DF">
      <w:pPr>
        <w:pStyle w:val="a4"/>
        <w:jc w:val="center"/>
        <w:rPr>
          <w:szCs w:val="24"/>
        </w:rPr>
      </w:pPr>
    </w:p>
    <w:p w14:paraId="7FEAA2F5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1. Настоящий Порядок разработан во исполнение положений </w:t>
      </w:r>
      <w:r w:rsidRPr="003C6E89">
        <w:rPr>
          <w:rStyle w:val="3b"/>
          <w:rFonts w:eastAsia="Calibri"/>
          <w:szCs w:val="24"/>
        </w:rPr>
        <w:t>пункта</w:t>
      </w:r>
      <w:r w:rsidRPr="003C6E89">
        <w:rPr>
          <w:rStyle w:val="46"/>
          <w:rFonts w:eastAsia="Calibri"/>
          <w:szCs w:val="24"/>
          <w:lang w:val="ru"/>
        </w:rPr>
        <w:t xml:space="preserve"> </w:t>
      </w:r>
      <w:r w:rsidRPr="003C6E89">
        <w:rPr>
          <w:rStyle w:val="3b"/>
          <w:rFonts w:eastAsia="Calibri"/>
          <w:szCs w:val="24"/>
        </w:rPr>
        <w:t xml:space="preserve">2.1 </w:t>
      </w:r>
      <w:r w:rsidRPr="003C6E89">
        <w:rPr>
          <w:szCs w:val="24"/>
        </w:rPr>
        <w:t xml:space="preserve">статьи 6 Федерального закона от 25.12.2008 </w:t>
      </w:r>
      <w:r w:rsidRPr="003C6E89">
        <w:rPr>
          <w:rStyle w:val="3b"/>
          <w:rFonts w:eastAsia="Calibri"/>
          <w:szCs w:val="24"/>
        </w:rPr>
        <w:t>№ 273-Ф</w:t>
      </w:r>
      <w:r w:rsidRPr="003C6E89">
        <w:rPr>
          <w:rStyle w:val="3b"/>
          <w:rFonts w:eastAsia="Arial Unicode MS"/>
          <w:szCs w:val="24"/>
        </w:rPr>
        <w:t>З</w:t>
      </w:r>
      <w:r w:rsidRPr="003C6E89">
        <w:rPr>
          <w:rStyle w:val="3b"/>
          <w:rFonts w:eastAsia="Calibri"/>
          <w:szCs w:val="24"/>
        </w:rPr>
        <w:t xml:space="preserve"> «О</w:t>
      </w:r>
      <w:r w:rsidRPr="003C6E89">
        <w:rPr>
          <w:rStyle w:val="46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 xml:space="preserve">противодействии коррупции» и устанавливает процедуру рассмотрения </w:t>
      </w:r>
      <w:r w:rsidRPr="003C6E89">
        <w:rPr>
          <w:rStyle w:val="3b"/>
          <w:rFonts w:eastAsia="Calibri"/>
          <w:szCs w:val="24"/>
        </w:rPr>
        <w:t xml:space="preserve">вопросов </w:t>
      </w:r>
      <w:r w:rsidRPr="003C6E89">
        <w:rPr>
          <w:szCs w:val="24"/>
        </w:rPr>
        <w:t xml:space="preserve">правоприменительной </w:t>
      </w:r>
      <w:proofErr w:type="gramStart"/>
      <w:r w:rsidRPr="003C6E89">
        <w:rPr>
          <w:szCs w:val="24"/>
        </w:rPr>
        <w:t>практики</w:t>
      </w:r>
      <w:proofErr w:type="gramEnd"/>
      <w:r w:rsidRPr="003C6E89">
        <w:rPr>
          <w:szCs w:val="24"/>
        </w:rPr>
        <w:t xml:space="preserve"> по результатам вступивших в </w:t>
      </w:r>
      <w:r w:rsidRPr="003C6E89">
        <w:rPr>
          <w:rStyle w:val="3b"/>
          <w:rFonts w:eastAsia="Calibri"/>
          <w:szCs w:val="24"/>
        </w:rPr>
        <w:t xml:space="preserve">законную </w:t>
      </w:r>
      <w:r w:rsidRPr="003C6E89">
        <w:rPr>
          <w:szCs w:val="24"/>
        </w:rPr>
        <w:t xml:space="preserve">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proofErr w:type="spellStart"/>
      <w:r w:rsidRPr="003C6E89">
        <w:rPr>
          <w:szCs w:val="24"/>
        </w:rPr>
        <w:t>Балахнинского</w:t>
      </w:r>
      <w:proofErr w:type="spellEnd"/>
      <w:r w:rsidRPr="003C6E89">
        <w:rPr>
          <w:szCs w:val="24"/>
        </w:rPr>
        <w:t xml:space="preserve"> муниципального </w:t>
      </w:r>
      <w:r>
        <w:rPr>
          <w:szCs w:val="24"/>
        </w:rPr>
        <w:t>округа Нижегородской области</w:t>
      </w:r>
      <w:r w:rsidRPr="003C6E89">
        <w:rPr>
          <w:szCs w:val="24"/>
        </w:rPr>
        <w:t xml:space="preserve"> (далее Администрация) и ее должностных лиц (далее </w:t>
      </w:r>
      <w:r w:rsidRPr="003C6E89">
        <w:rPr>
          <w:rStyle w:val="3b"/>
          <w:rFonts w:eastAsia="Calibri"/>
          <w:szCs w:val="24"/>
        </w:rPr>
        <w:t xml:space="preserve">- </w:t>
      </w:r>
      <w:r w:rsidRPr="003C6E89">
        <w:rPr>
          <w:szCs w:val="24"/>
        </w:rPr>
        <w:t xml:space="preserve">вопросы правоприменительной практики) в целях выработки и принятия </w:t>
      </w:r>
      <w:r w:rsidRPr="003C6E89">
        <w:rPr>
          <w:rStyle w:val="3b"/>
          <w:rFonts w:eastAsia="Calibri"/>
          <w:szCs w:val="24"/>
        </w:rPr>
        <w:t xml:space="preserve">мер </w:t>
      </w:r>
      <w:r w:rsidRPr="003C6E89">
        <w:rPr>
          <w:szCs w:val="24"/>
        </w:rPr>
        <w:t>по предупреждению и устранению причин выявленных нарушений.</w:t>
      </w:r>
    </w:p>
    <w:p w14:paraId="677A879D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При отсутствии вступивших в законную силу решений </w:t>
      </w:r>
      <w:r w:rsidRPr="003C6E89">
        <w:rPr>
          <w:rStyle w:val="3b"/>
          <w:rFonts w:eastAsia="Calibri"/>
          <w:szCs w:val="24"/>
        </w:rPr>
        <w:t>судов,</w:t>
      </w:r>
      <w:r w:rsidRPr="003C6E89">
        <w:rPr>
          <w:rStyle w:val="46"/>
          <w:rFonts w:eastAsia="Calibri"/>
          <w:szCs w:val="24"/>
          <w:lang w:val="ru"/>
        </w:rPr>
        <w:t xml:space="preserve"> </w:t>
      </w:r>
      <w:r w:rsidRPr="003C6E89">
        <w:rPr>
          <w:rStyle w:val="3b"/>
          <w:rFonts w:eastAsia="Calibri"/>
          <w:szCs w:val="24"/>
        </w:rPr>
        <w:t xml:space="preserve">арбитражных </w:t>
      </w:r>
      <w:r w:rsidRPr="003C6E89">
        <w:rPr>
          <w:szCs w:val="24"/>
        </w:rPr>
        <w:t>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3C6E89">
        <w:rPr>
          <w:szCs w:val="24"/>
        </w:rPr>
        <w:t>ии и ее</w:t>
      </w:r>
      <w:proofErr w:type="gramEnd"/>
      <w:r w:rsidRPr="003C6E89">
        <w:rPr>
          <w:szCs w:val="24"/>
        </w:rPr>
        <w:t xml:space="preserve"> должностных лиц установленная настоящим Порядком процедура рассмотрения вопросов правоприменительной практики не проводится.</w:t>
      </w:r>
    </w:p>
    <w:p w14:paraId="62B1808D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2. Рассмотрение вопросов правоприменительной практики включает </w:t>
      </w:r>
      <w:r w:rsidRPr="003C6E89">
        <w:rPr>
          <w:rStyle w:val="3b"/>
          <w:rFonts w:eastAsia="Calibri"/>
          <w:szCs w:val="24"/>
        </w:rPr>
        <w:t>в</w:t>
      </w:r>
      <w:r w:rsidRPr="003C6E89">
        <w:rPr>
          <w:rStyle w:val="3b"/>
          <w:rFonts w:eastAsia="Arial Unicode MS"/>
          <w:szCs w:val="24"/>
        </w:rPr>
        <w:t xml:space="preserve"> </w:t>
      </w:r>
      <w:r w:rsidRPr="003C6E89">
        <w:rPr>
          <w:rStyle w:val="3b"/>
          <w:rFonts w:eastAsia="Calibri"/>
          <w:szCs w:val="24"/>
        </w:rPr>
        <w:t>себя:</w:t>
      </w:r>
    </w:p>
    <w:p w14:paraId="4E9D9E5A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- анализ вступивших в законную силу решений судов, арбитражных </w:t>
      </w:r>
      <w:r w:rsidRPr="003C6E89">
        <w:rPr>
          <w:rStyle w:val="3b"/>
          <w:rFonts w:eastAsia="Calibri"/>
          <w:szCs w:val="24"/>
        </w:rPr>
        <w:t xml:space="preserve">судов о </w:t>
      </w:r>
      <w:r w:rsidRPr="003C6E89">
        <w:rPr>
          <w:szCs w:val="24"/>
        </w:rPr>
        <w:t xml:space="preserve">признании недействительными (недействующими) ненормативных </w:t>
      </w:r>
      <w:r w:rsidRPr="003C6E89">
        <w:rPr>
          <w:rStyle w:val="3b"/>
          <w:rFonts w:eastAsia="Calibri"/>
          <w:szCs w:val="24"/>
        </w:rPr>
        <w:t xml:space="preserve">правовых </w:t>
      </w:r>
      <w:r w:rsidRPr="003C6E89">
        <w:rPr>
          <w:szCs w:val="24"/>
        </w:rPr>
        <w:t>актов, незаконными решений и действий (бездействия) Администрац</w:t>
      </w:r>
      <w:proofErr w:type="gramStart"/>
      <w:r w:rsidRPr="003C6E89">
        <w:rPr>
          <w:szCs w:val="24"/>
        </w:rPr>
        <w:t>ии и ее</w:t>
      </w:r>
      <w:proofErr w:type="gramEnd"/>
      <w:r w:rsidRPr="003C6E89">
        <w:rPr>
          <w:szCs w:val="24"/>
        </w:rPr>
        <w:t xml:space="preserve"> должностных лиц (далее - судебные решения);</w:t>
      </w:r>
    </w:p>
    <w:p w14:paraId="0FD0C993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- 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3C6E89">
        <w:rPr>
          <w:szCs w:val="24"/>
        </w:rPr>
        <w:t xml:space="preserve">ии и </w:t>
      </w:r>
      <w:r w:rsidRPr="003C6E89">
        <w:rPr>
          <w:rStyle w:val="3b"/>
          <w:rFonts w:eastAsia="Calibri"/>
          <w:szCs w:val="24"/>
        </w:rPr>
        <w:t>ее</w:t>
      </w:r>
      <w:proofErr w:type="gramEnd"/>
      <w:r w:rsidRPr="003C6E89">
        <w:rPr>
          <w:rStyle w:val="46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>должностных лиц;</w:t>
      </w:r>
    </w:p>
    <w:p w14:paraId="57D1CEF0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- последующая разработка и реализация системы мер, направленных на предупреждение и устранение указанных причин;</w:t>
      </w:r>
    </w:p>
    <w:p w14:paraId="26FCB26B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- контроль результативности принятых мер, последующей правоприменительной практики.</w:t>
      </w:r>
    </w:p>
    <w:p w14:paraId="4755758F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3. </w:t>
      </w:r>
      <w:proofErr w:type="gramStart"/>
      <w:r w:rsidRPr="00D94407">
        <w:rPr>
          <w:szCs w:val="24"/>
        </w:rPr>
        <w:t xml:space="preserve">Начальник управления по судебной работе </w:t>
      </w:r>
      <w:r w:rsidRPr="0095715C">
        <w:rPr>
          <w:rStyle w:val="2b"/>
          <w:rFonts w:eastAsia="Calibri"/>
          <w:szCs w:val="24"/>
        </w:rPr>
        <w:t>в срок</w:t>
      </w:r>
      <w:r w:rsidRPr="003C6E89">
        <w:rPr>
          <w:rStyle w:val="2b"/>
          <w:rFonts w:eastAsia="Calibri"/>
          <w:szCs w:val="24"/>
        </w:rPr>
        <w:t xml:space="preserve"> не позднее 14 дней со дня вступления судебного решения </w:t>
      </w:r>
      <w:r w:rsidRPr="003C6E89">
        <w:rPr>
          <w:szCs w:val="24"/>
        </w:rPr>
        <w:t>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3C6E89">
        <w:rPr>
          <w:rStyle w:val="2b"/>
          <w:rFonts w:eastAsia="Arial Unicode MS"/>
          <w:szCs w:val="24"/>
        </w:rPr>
        <w:t xml:space="preserve"> </w:t>
      </w:r>
      <w:r w:rsidRPr="003C6E89">
        <w:rPr>
          <w:rStyle w:val="2b"/>
          <w:rFonts w:eastAsia="Calibri"/>
          <w:szCs w:val="24"/>
        </w:rPr>
        <w:t>в законную силу направляет информацию о вынесенном судебном решении с приложением копии</w:t>
      </w:r>
      <w:r w:rsidRPr="003C6E89">
        <w:rPr>
          <w:rStyle w:val="2b"/>
          <w:rFonts w:eastAsia="Arial Unicode MS"/>
          <w:szCs w:val="24"/>
        </w:rPr>
        <w:t xml:space="preserve"> </w:t>
      </w:r>
      <w:r w:rsidRPr="003C6E89">
        <w:rPr>
          <w:rStyle w:val="2b"/>
          <w:rFonts w:eastAsia="Calibri"/>
          <w:szCs w:val="24"/>
        </w:rPr>
        <w:t>указанного судебного решения</w:t>
      </w:r>
      <w:r w:rsidRPr="003C6E89">
        <w:rPr>
          <w:szCs w:val="24"/>
        </w:rPr>
        <w:t xml:space="preserve"> ответственн</w:t>
      </w:r>
      <w:r>
        <w:rPr>
          <w:szCs w:val="24"/>
        </w:rPr>
        <w:t>о</w:t>
      </w:r>
      <w:r w:rsidRPr="003C6E89">
        <w:rPr>
          <w:szCs w:val="24"/>
        </w:rPr>
        <w:t xml:space="preserve">му лицу за работу по профилактике коррупционных и иных правонарушений в администрации </w:t>
      </w:r>
      <w:proofErr w:type="spellStart"/>
      <w:r w:rsidRPr="003C6E89">
        <w:rPr>
          <w:szCs w:val="24"/>
        </w:rPr>
        <w:t>Балахнинского</w:t>
      </w:r>
      <w:proofErr w:type="spellEnd"/>
      <w:r w:rsidRPr="003C6E89">
        <w:rPr>
          <w:szCs w:val="24"/>
        </w:rPr>
        <w:t xml:space="preserve"> муниципального </w:t>
      </w:r>
      <w:r>
        <w:rPr>
          <w:szCs w:val="24"/>
        </w:rPr>
        <w:t>округ</w:t>
      </w:r>
      <w:r w:rsidRPr="003C6E89">
        <w:rPr>
          <w:szCs w:val="24"/>
        </w:rPr>
        <w:t>а</w:t>
      </w:r>
      <w:r w:rsidRPr="00C42104">
        <w:rPr>
          <w:szCs w:val="24"/>
        </w:rPr>
        <w:t xml:space="preserve"> </w:t>
      </w:r>
      <w:r>
        <w:rPr>
          <w:szCs w:val="24"/>
        </w:rPr>
        <w:t>Нижегородской</w:t>
      </w:r>
      <w:proofErr w:type="gramEnd"/>
      <w:r>
        <w:rPr>
          <w:szCs w:val="24"/>
        </w:rPr>
        <w:t xml:space="preserve"> области</w:t>
      </w:r>
      <w:r w:rsidRPr="003C6E89">
        <w:rPr>
          <w:rStyle w:val="2b"/>
          <w:rFonts w:eastAsia="Arial Unicode MS"/>
          <w:szCs w:val="24"/>
        </w:rPr>
        <w:t xml:space="preserve"> </w:t>
      </w:r>
      <w:r w:rsidRPr="003C6E89">
        <w:rPr>
          <w:rStyle w:val="2b"/>
          <w:rFonts w:eastAsia="Calibri"/>
          <w:szCs w:val="24"/>
        </w:rPr>
        <w:t xml:space="preserve">(далее </w:t>
      </w:r>
      <w:r w:rsidRPr="003C6E89">
        <w:rPr>
          <w:rStyle w:val="2b"/>
          <w:rFonts w:eastAsia="Arial Unicode MS"/>
          <w:szCs w:val="24"/>
        </w:rPr>
        <w:t>–</w:t>
      </w:r>
      <w:r w:rsidRPr="003C6E89">
        <w:rPr>
          <w:rStyle w:val="2b"/>
          <w:rFonts w:eastAsia="Calibri"/>
          <w:szCs w:val="24"/>
        </w:rPr>
        <w:t xml:space="preserve"> </w:t>
      </w:r>
      <w:r w:rsidRPr="003C6E89">
        <w:rPr>
          <w:rStyle w:val="2b"/>
          <w:rFonts w:eastAsia="Arial Unicode MS"/>
          <w:szCs w:val="24"/>
        </w:rPr>
        <w:t>ответственное лицо</w:t>
      </w:r>
      <w:r w:rsidRPr="003C6E89">
        <w:rPr>
          <w:rStyle w:val="2b"/>
          <w:rFonts w:eastAsia="Calibri"/>
          <w:szCs w:val="24"/>
        </w:rPr>
        <w:t>).</w:t>
      </w:r>
    </w:p>
    <w:p w14:paraId="348BBBC0" w14:textId="77777777" w:rsidR="007B34DF" w:rsidRPr="003C6E89" w:rsidRDefault="007B34DF" w:rsidP="007B34DF">
      <w:pPr>
        <w:pStyle w:val="a4"/>
        <w:ind w:firstLine="567"/>
        <w:rPr>
          <w:szCs w:val="24"/>
        </w:rPr>
      </w:pPr>
      <w:r>
        <w:rPr>
          <w:szCs w:val="24"/>
        </w:rPr>
        <w:t>4</w:t>
      </w:r>
      <w:r w:rsidRPr="003C6E89">
        <w:rPr>
          <w:szCs w:val="24"/>
        </w:rPr>
        <w:t>. О</w:t>
      </w:r>
      <w:r w:rsidRPr="003C6E89">
        <w:rPr>
          <w:rStyle w:val="2b"/>
          <w:rFonts w:eastAsia="Arial Unicode MS"/>
          <w:szCs w:val="24"/>
        </w:rPr>
        <w:t>тветственное лицо</w:t>
      </w:r>
      <w:r w:rsidRPr="003C6E89">
        <w:rPr>
          <w:szCs w:val="24"/>
        </w:rPr>
        <w:t xml:space="preserve"> ведет учет судебных решений о признании </w:t>
      </w:r>
      <w:proofErr w:type="gramStart"/>
      <w:r w:rsidRPr="003C6E89">
        <w:rPr>
          <w:szCs w:val="24"/>
        </w:rPr>
        <w:t>недействительными</w:t>
      </w:r>
      <w:proofErr w:type="gramEnd"/>
      <w:r w:rsidRPr="003C6E89">
        <w:rPr>
          <w:szCs w:val="24"/>
        </w:rPr>
        <w:t xml:space="preserve"> (недействующими) ненормативных правовых актов, незаконными решений и действий (бездействия) Администрации и ее должностных лиц.</w:t>
      </w:r>
    </w:p>
    <w:p w14:paraId="6FAE958E" w14:textId="77777777" w:rsidR="007B34DF" w:rsidRPr="003C6E89" w:rsidRDefault="007B34DF" w:rsidP="007B34DF">
      <w:pPr>
        <w:pStyle w:val="a4"/>
        <w:ind w:firstLine="567"/>
        <w:rPr>
          <w:szCs w:val="24"/>
        </w:rPr>
      </w:pPr>
      <w:r>
        <w:rPr>
          <w:szCs w:val="24"/>
        </w:rPr>
        <w:t>5</w:t>
      </w:r>
      <w:r w:rsidRPr="003C6E89">
        <w:rPr>
          <w:szCs w:val="24"/>
        </w:rPr>
        <w:t xml:space="preserve">. Информация, представленная в соответствии </w:t>
      </w:r>
      <w:r w:rsidRPr="003C6E89">
        <w:rPr>
          <w:rStyle w:val="55"/>
          <w:rFonts w:eastAsia="Calibri"/>
          <w:szCs w:val="24"/>
        </w:rPr>
        <w:t xml:space="preserve">с </w:t>
      </w:r>
      <w:r w:rsidRPr="003C6E89">
        <w:rPr>
          <w:szCs w:val="24"/>
        </w:rPr>
        <w:t>пункт</w:t>
      </w:r>
      <w:r>
        <w:rPr>
          <w:szCs w:val="24"/>
        </w:rPr>
        <w:t>о</w:t>
      </w:r>
      <w:r w:rsidRPr="003C6E89">
        <w:rPr>
          <w:szCs w:val="24"/>
        </w:rPr>
        <w:t xml:space="preserve">м </w:t>
      </w:r>
      <w:r w:rsidRPr="003C6E89">
        <w:rPr>
          <w:rStyle w:val="55"/>
          <w:rFonts w:eastAsia="Calibri"/>
          <w:szCs w:val="24"/>
        </w:rPr>
        <w:t xml:space="preserve">3 </w:t>
      </w:r>
      <w:r w:rsidRPr="003C6E89">
        <w:rPr>
          <w:szCs w:val="24"/>
        </w:rPr>
        <w:t xml:space="preserve">настоящего Порядка, обобщается </w:t>
      </w:r>
      <w:r w:rsidRPr="003C6E89">
        <w:rPr>
          <w:rStyle w:val="2b"/>
          <w:rFonts w:eastAsia="Arial Unicode MS"/>
          <w:szCs w:val="24"/>
        </w:rPr>
        <w:t>ответственным лицом</w:t>
      </w:r>
      <w:r w:rsidRPr="003C6E89">
        <w:rPr>
          <w:szCs w:val="24"/>
        </w:rPr>
        <w:t xml:space="preserve"> по итогам истекшего квартала и в срок до 15 числа месяца, следующего за отчетным кварталом, представляется председателю рабочей группы </w:t>
      </w:r>
      <w:r w:rsidRPr="003C6E89">
        <w:rPr>
          <w:szCs w:val="24"/>
        </w:rPr>
        <w:lastRenderedPageBreak/>
        <w:t xml:space="preserve">Администрации по рассмотрению вопросов правоприменительной практики </w:t>
      </w:r>
      <w:r w:rsidRPr="003C6E89">
        <w:rPr>
          <w:rStyle w:val="55"/>
          <w:rFonts w:eastAsia="Calibri"/>
          <w:szCs w:val="24"/>
        </w:rPr>
        <w:t xml:space="preserve">в </w:t>
      </w:r>
      <w:r w:rsidRPr="003C6E89">
        <w:rPr>
          <w:szCs w:val="24"/>
        </w:rPr>
        <w:t xml:space="preserve">целях профилактики коррупции (далее </w:t>
      </w:r>
      <w:r w:rsidRPr="003C6E89">
        <w:rPr>
          <w:rStyle w:val="55"/>
          <w:rFonts w:eastAsia="Calibri"/>
          <w:szCs w:val="24"/>
        </w:rPr>
        <w:t xml:space="preserve">- </w:t>
      </w:r>
      <w:r w:rsidRPr="003C6E89">
        <w:rPr>
          <w:szCs w:val="24"/>
        </w:rPr>
        <w:t>рабочая группа).</w:t>
      </w:r>
    </w:p>
    <w:p w14:paraId="17AC5C81" w14:textId="77777777" w:rsidR="007B34DF" w:rsidRPr="003C6E89" w:rsidRDefault="007B34DF" w:rsidP="007B34DF">
      <w:pPr>
        <w:pStyle w:val="a4"/>
        <w:ind w:firstLine="567"/>
        <w:rPr>
          <w:i/>
          <w:szCs w:val="24"/>
        </w:rPr>
      </w:pPr>
      <w:r>
        <w:rPr>
          <w:szCs w:val="24"/>
        </w:rPr>
        <w:t>6</w:t>
      </w:r>
      <w:r w:rsidRPr="003C6E89">
        <w:rPr>
          <w:szCs w:val="24"/>
        </w:rPr>
        <w:t xml:space="preserve">. Председатель рабочей группы на основании материалов, полученных </w:t>
      </w:r>
      <w:r w:rsidRPr="003C6E89">
        <w:rPr>
          <w:rStyle w:val="55"/>
          <w:rFonts w:eastAsia="Calibri"/>
          <w:szCs w:val="24"/>
        </w:rPr>
        <w:t xml:space="preserve">в </w:t>
      </w:r>
      <w:r w:rsidRPr="003C6E89">
        <w:rPr>
          <w:szCs w:val="24"/>
        </w:rPr>
        <w:t xml:space="preserve">соответствии с пунктом </w:t>
      </w:r>
      <w:r>
        <w:rPr>
          <w:szCs w:val="24"/>
        </w:rPr>
        <w:t>5</w:t>
      </w:r>
      <w:r w:rsidRPr="003C6E89">
        <w:rPr>
          <w:szCs w:val="24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Pr="003C6E89">
        <w:rPr>
          <w:rStyle w:val="afff4"/>
          <w:rFonts w:eastAsia="Arial Unicode MS"/>
          <w:szCs w:val="24"/>
        </w:rPr>
        <w:t>.</w:t>
      </w:r>
    </w:p>
    <w:p w14:paraId="4A657457" w14:textId="77777777" w:rsidR="007B34DF" w:rsidRPr="003C6E89" w:rsidRDefault="007B34DF" w:rsidP="007B34DF">
      <w:pPr>
        <w:pStyle w:val="a4"/>
        <w:ind w:firstLine="567"/>
        <w:rPr>
          <w:szCs w:val="24"/>
        </w:rPr>
      </w:pPr>
      <w:r>
        <w:rPr>
          <w:szCs w:val="24"/>
        </w:rPr>
        <w:t>7</w:t>
      </w:r>
      <w:r w:rsidRPr="003C6E89">
        <w:rPr>
          <w:szCs w:val="24"/>
        </w:rPr>
        <w:t xml:space="preserve">. Заседание рабочей группы проводится в срок до </w:t>
      </w:r>
      <w:r w:rsidRPr="003C6E89">
        <w:rPr>
          <w:rStyle w:val="55"/>
          <w:rFonts w:eastAsia="Calibri"/>
          <w:szCs w:val="24"/>
        </w:rPr>
        <w:t xml:space="preserve">25 </w:t>
      </w:r>
      <w:r w:rsidRPr="003C6E89">
        <w:rPr>
          <w:szCs w:val="24"/>
        </w:rPr>
        <w:t>числа месяца, следующего за отчетным кварталом.</w:t>
      </w:r>
    </w:p>
    <w:p w14:paraId="312CFF47" w14:textId="77777777" w:rsidR="007B34DF" w:rsidRPr="003C6E89" w:rsidRDefault="007B34DF" w:rsidP="007B34DF">
      <w:pPr>
        <w:pStyle w:val="a4"/>
        <w:ind w:firstLine="567"/>
        <w:rPr>
          <w:szCs w:val="24"/>
        </w:rPr>
      </w:pPr>
      <w:r>
        <w:rPr>
          <w:szCs w:val="24"/>
        </w:rPr>
        <w:t>8</w:t>
      </w:r>
      <w:r w:rsidRPr="003C6E89">
        <w:rPr>
          <w:szCs w:val="24"/>
        </w:rPr>
        <w:t xml:space="preserve">. Секретарь рабочей группы извещает всех членов рабочей группы </w:t>
      </w:r>
      <w:r w:rsidRPr="003C6E89">
        <w:rPr>
          <w:rStyle w:val="55"/>
          <w:rFonts w:eastAsia="Calibri"/>
          <w:szCs w:val="24"/>
        </w:rPr>
        <w:t>и</w:t>
      </w:r>
      <w:r w:rsidRPr="003C6E89">
        <w:rPr>
          <w:rStyle w:val="64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>иных работников Администрации</w:t>
      </w:r>
      <w:r w:rsidRPr="003C6E89">
        <w:rPr>
          <w:rStyle w:val="afff4"/>
          <w:rFonts w:eastAsia="Calibri"/>
          <w:szCs w:val="24"/>
        </w:rPr>
        <w:t>,</w:t>
      </w:r>
      <w:r w:rsidRPr="003C6E89">
        <w:rPr>
          <w:szCs w:val="24"/>
        </w:rPr>
        <w:t xml:space="preserve"> иных лиц, привлеченных </w:t>
      </w:r>
      <w:r w:rsidRPr="003C6E89">
        <w:rPr>
          <w:rStyle w:val="55"/>
          <w:rFonts w:eastAsia="Calibri"/>
          <w:szCs w:val="24"/>
        </w:rPr>
        <w:t>к</w:t>
      </w:r>
      <w:r w:rsidRPr="003C6E89">
        <w:rPr>
          <w:rStyle w:val="64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>деятельности рабочей группы, о дате, месте и времени проведения заседания рабочей группы.</w:t>
      </w:r>
    </w:p>
    <w:p w14:paraId="264A202F" w14:textId="77777777" w:rsidR="007B34DF" w:rsidRPr="003C6E89" w:rsidRDefault="007B34DF" w:rsidP="007B34DF">
      <w:pPr>
        <w:pStyle w:val="a4"/>
        <w:ind w:firstLine="567"/>
        <w:rPr>
          <w:szCs w:val="24"/>
        </w:rPr>
      </w:pPr>
      <w:r>
        <w:rPr>
          <w:szCs w:val="24"/>
        </w:rPr>
        <w:t>9</w:t>
      </w:r>
      <w:r w:rsidRPr="003C6E89">
        <w:rPr>
          <w:szCs w:val="24"/>
        </w:rPr>
        <w:t xml:space="preserve">. Заседания рабочей группы считаются правомочными, </w:t>
      </w:r>
      <w:r w:rsidRPr="003C6E89">
        <w:rPr>
          <w:rStyle w:val="55"/>
          <w:rFonts w:eastAsia="Calibri"/>
          <w:szCs w:val="24"/>
        </w:rPr>
        <w:t xml:space="preserve">если </w:t>
      </w:r>
      <w:r w:rsidRPr="003C6E89">
        <w:rPr>
          <w:szCs w:val="24"/>
        </w:rPr>
        <w:t xml:space="preserve">на </w:t>
      </w:r>
      <w:r w:rsidRPr="003C6E89">
        <w:rPr>
          <w:rStyle w:val="55"/>
          <w:rFonts w:eastAsia="Calibri"/>
          <w:szCs w:val="24"/>
        </w:rPr>
        <w:t>них</w:t>
      </w:r>
      <w:r w:rsidRPr="003C6E89">
        <w:rPr>
          <w:rStyle w:val="64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>присутствует более половины ее членов.</w:t>
      </w:r>
    </w:p>
    <w:p w14:paraId="04C1794E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rStyle w:val="72"/>
          <w:rFonts w:eastAsia="Arial Unicode MS"/>
          <w:szCs w:val="24"/>
        </w:rPr>
        <w:t>1</w:t>
      </w:r>
      <w:r>
        <w:rPr>
          <w:rStyle w:val="72"/>
          <w:rFonts w:eastAsia="Arial Unicode MS"/>
          <w:szCs w:val="24"/>
        </w:rPr>
        <w:t>0</w:t>
      </w:r>
      <w:r w:rsidRPr="003C6E89">
        <w:rPr>
          <w:rStyle w:val="72"/>
          <w:rFonts w:eastAsia="Arial Unicode MS"/>
          <w:szCs w:val="24"/>
        </w:rPr>
        <w:t xml:space="preserve">. </w:t>
      </w:r>
      <w:r w:rsidRPr="003C6E89">
        <w:rPr>
          <w:rStyle w:val="72"/>
          <w:rFonts w:eastAsia="Calibri"/>
          <w:szCs w:val="24"/>
        </w:rPr>
        <w:t xml:space="preserve">В </w:t>
      </w:r>
      <w:r w:rsidRPr="003C6E89">
        <w:rPr>
          <w:szCs w:val="24"/>
        </w:rPr>
        <w:t xml:space="preserve">ходе рассмотрения вопросов правоприменительной практики </w:t>
      </w:r>
      <w:r w:rsidRPr="003C6E89">
        <w:rPr>
          <w:rStyle w:val="72"/>
          <w:rFonts w:eastAsia="Calibri"/>
          <w:szCs w:val="24"/>
        </w:rPr>
        <w:t>по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каждому случаю </w:t>
      </w:r>
      <w:r w:rsidRPr="003C6E89">
        <w:rPr>
          <w:szCs w:val="24"/>
        </w:rPr>
        <w:t xml:space="preserve">признания </w:t>
      </w:r>
      <w:proofErr w:type="gramStart"/>
      <w:r w:rsidRPr="003C6E89">
        <w:rPr>
          <w:szCs w:val="24"/>
        </w:rPr>
        <w:t>недействительным</w:t>
      </w:r>
      <w:proofErr w:type="gramEnd"/>
      <w:r w:rsidRPr="003C6E89">
        <w:rPr>
          <w:szCs w:val="24"/>
        </w:rPr>
        <w:t xml:space="preserve"> ненормативного </w:t>
      </w:r>
      <w:r w:rsidRPr="003C6E89">
        <w:rPr>
          <w:rStyle w:val="72"/>
          <w:rFonts w:eastAsia="Calibri"/>
          <w:szCs w:val="24"/>
        </w:rPr>
        <w:t>правового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акта, </w:t>
      </w:r>
      <w:r w:rsidRPr="003C6E89">
        <w:rPr>
          <w:szCs w:val="24"/>
        </w:rPr>
        <w:t>незаконными решений и действий (бездействия) Администрации и ее должностных лиц</w:t>
      </w:r>
      <w:r>
        <w:rPr>
          <w:szCs w:val="24"/>
        </w:rPr>
        <w:t>:</w:t>
      </w:r>
      <w:r w:rsidRPr="003C6E89">
        <w:rPr>
          <w:szCs w:val="24"/>
        </w:rPr>
        <w:t xml:space="preserve"> </w:t>
      </w:r>
    </w:p>
    <w:p w14:paraId="0D574ABB" w14:textId="65410CC0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rStyle w:val="72"/>
          <w:rFonts w:eastAsia="Arial Unicode MS"/>
          <w:szCs w:val="24"/>
        </w:rPr>
        <w:t>-</w:t>
      </w:r>
      <w:r>
        <w:rPr>
          <w:rStyle w:val="72"/>
          <w:rFonts w:eastAsia="Arial Unicode MS"/>
          <w:szCs w:val="24"/>
        </w:rPr>
        <w:t xml:space="preserve"> </w:t>
      </w:r>
      <w:r w:rsidRPr="003C6E89">
        <w:rPr>
          <w:szCs w:val="24"/>
        </w:rPr>
        <w:t>определяются</w:t>
      </w:r>
      <w:r>
        <w:rPr>
          <w:szCs w:val="24"/>
        </w:rPr>
        <w:t xml:space="preserve"> </w:t>
      </w:r>
      <w:r>
        <w:rPr>
          <w:rStyle w:val="72"/>
          <w:rFonts w:eastAsia="Calibri"/>
          <w:szCs w:val="24"/>
        </w:rPr>
        <w:t>меры по предупреждению и устранению причин выявленных нарушений</w:t>
      </w:r>
      <w:r w:rsidRPr="003C6E89">
        <w:rPr>
          <w:szCs w:val="24"/>
        </w:rPr>
        <w:t>;</w:t>
      </w:r>
    </w:p>
    <w:p w14:paraId="68DA8D8C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- даются рекомендации по разработке и принятию </w:t>
      </w:r>
      <w:r w:rsidRPr="003C6E89">
        <w:rPr>
          <w:rStyle w:val="72"/>
          <w:rFonts w:eastAsia="Calibri"/>
          <w:szCs w:val="24"/>
        </w:rPr>
        <w:t xml:space="preserve">мер </w:t>
      </w:r>
      <w:r w:rsidRPr="003C6E89">
        <w:rPr>
          <w:szCs w:val="24"/>
        </w:rPr>
        <w:t xml:space="preserve">в </w:t>
      </w:r>
      <w:r w:rsidRPr="003C6E89">
        <w:rPr>
          <w:rStyle w:val="72"/>
          <w:rFonts w:eastAsia="Calibri"/>
          <w:szCs w:val="24"/>
        </w:rPr>
        <w:t>целях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предупреждения </w:t>
      </w:r>
      <w:r w:rsidRPr="003C6E89">
        <w:rPr>
          <w:szCs w:val="24"/>
        </w:rPr>
        <w:t xml:space="preserve">и устранения причин выявленных нарушений или </w:t>
      </w:r>
      <w:r w:rsidRPr="003C6E89">
        <w:rPr>
          <w:rStyle w:val="72"/>
          <w:rFonts w:eastAsia="Calibri"/>
          <w:szCs w:val="24"/>
        </w:rPr>
        <w:t xml:space="preserve">устанавливается </w:t>
      </w:r>
      <w:r w:rsidRPr="003C6E89">
        <w:rPr>
          <w:szCs w:val="24"/>
        </w:rPr>
        <w:t xml:space="preserve">отсутствие необходимости </w:t>
      </w:r>
      <w:proofErr w:type="gramStart"/>
      <w:r w:rsidRPr="003C6E89">
        <w:rPr>
          <w:szCs w:val="24"/>
        </w:rPr>
        <w:t>разработки</w:t>
      </w:r>
      <w:proofErr w:type="gramEnd"/>
      <w:r w:rsidRPr="003C6E89">
        <w:rPr>
          <w:szCs w:val="24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и </w:t>
      </w:r>
      <w:r w:rsidRPr="003C6E89">
        <w:rPr>
          <w:szCs w:val="24"/>
        </w:rPr>
        <w:t xml:space="preserve">принятия </w:t>
      </w:r>
      <w:r w:rsidRPr="003C6E89">
        <w:rPr>
          <w:rStyle w:val="72"/>
          <w:rFonts w:eastAsia="Calibri"/>
          <w:szCs w:val="24"/>
        </w:rPr>
        <w:t>таких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>мер.</w:t>
      </w:r>
    </w:p>
    <w:p w14:paraId="237514BE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1</w:t>
      </w:r>
      <w:r>
        <w:rPr>
          <w:szCs w:val="24"/>
        </w:rPr>
        <w:t>1</w:t>
      </w:r>
      <w:r w:rsidRPr="003C6E89">
        <w:rPr>
          <w:szCs w:val="24"/>
        </w:rPr>
        <w:t xml:space="preserve">. Решения рабочей группы принимаются открытым </w:t>
      </w:r>
      <w:r w:rsidRPr="003C6E89">
        <w:rPr>
          <w:rStyle w:val="72"/>
          <w:rFonts w:eastAsia="Calibri"/>
          <w:szCs w:val="24"/>
        </w:rPr>
        <w:t>голосованием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простым </w:t>
      </w:r>
      <w:r w:rsidRPr="003C6E89">
        <w:rPr>
          <w:szCs w:val="24"/>
        </w:rPr>
        <w:t xml:space="preserve">большинством голосов присутствующих на заседании </w:t>
      </w:r>
      <w:r w:rsidRPr="003C6E89">
        <w:rPr>
          <w:rStyle w:val="72"/>
          <w:rFonts w:eastAsia="Calibri"/>
          <w:szCs w:val="24"/>
        </w:rPr>
        <w:t>членов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рабочей </w:t>
      </w:r>
      <w:r w:rsidRPr="003C6E89">
        <w:rPr>
          <w:szCs w:val="24"/>
        </w:rPr>
        <w:t xml:space="preserve">группы и оформляются протоколом, который </w:t>
      </w:r>
      <w:r w:rsidRPr="003C6E89">
        <w:rPr>
          <w:rStyle w:val="72"/>
          <w:rFonts w:eastAsia="Calibri"/>
          <w:szCs w:val="24"/>
        </w:rPr>
        <w:t>подписывается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председателем </w:t>
      </w:r>
      <w:r w:rsidRPr="003C6E89">
        <w:rPr>
          <w:szCs w:val="24"/>
        </w:rPr>
        <w:t>рабочей группы.</w:t>
      </w:r>
    </w:p>
    <w:p w14:paraId="5DA9918B" w14:textId="6C1E3008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1</w:t>
      </w:r>
      <w:r>
        <w:rPr>
          <w:szCs w:val="24"/>
        </w:rPr>
        <w:t>2</w:t>
      </w:r>
      <w:r w:rsidRPr="003C6E89">
        <w:rPr>
          <w:szCs w:val="24"/>
        </w:rPr>
        <w:t>.</w:t>
      </w:r>
      <w:r>
        <w:rPr>
          <w:szCs w:val="24"/>
        </w:rPr>
        <w:t xml:space="preserve"> </w:t>
      </w:r>
      <w:r w:rsidRPr="003C6E89">
        <w:rPr>
          <w:szCs w:val="24"/>
        </w:rPr>
        <w:t>В протоколе заседания рабочей группы указываются:</w:t>
      </w:r>
    </w:p>
    <w:p w14:paraId="4D415723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- дата заседания, состав рабочей группы и иных приглашенных </w:t>
      </w:r>
      <w:r w:rsidRPr="003C6E89">
        <w:rPr>
          <w:rStyle w:val="72"/>
          <w:rFonts w:eastAsia="Calibri"/>
          <w:szCs w:val="24"/>
        </w:rPr>
        <w:t>лиц;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 xml:space="preserve">судебные акты, явившиеся основанием для рассмотрения </w:t>
      </w:r>
      <w:r w:rsidRPr="003C6E89">
        <w:rPr>
          <w:rStyle w:val="72"/>
          <w:rFonts w:eastAsia="Calibri"/>
          <w:szCs w:val="24"/>
        </w:rPr>
        <w:t>вопросов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>правоприменительной практики;</w:t>
      </w:r>
    </w:p>
    <w:p w14:paraId="5EB8CB28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- фамилия, имя, отчество выступавших на заседании лиц </w:t>
      </w:r>
      <w:r w:rsidRPr="003C6E89">
        <w:rPr>
          <w:rStyle w:val="72"/>
          <w:rFonts w:eastAsia="Calibri"/>
          <w:szCs w:val="24"/>
        </w:rPr>
        <w:t>и краткое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rStyle w:val="72"/>
          <w:rFonts w:eastAsia="Calibri"/>
          <w:szCs w:val="24"/>
        </w:rPr>
        <w:t xml:space="preserve">описание </w:t>
      </w:r>
      <w:r w:rsidRPr="003C6E89">
        <w:rPr>
          <w:szCs w:val="24"/>
        </w:rPr>
        <w:t>изложенных выступлений;</w:t>
      </w:r>
    </w:p>
    <w:p w14:paraId="72569784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 xml:space="preserve">- результаты голосования по каждому случаю </w:t>
      </w:r>
      <w:r w:rsidRPr="003C6E89">
        <w:rPr>
          <w:rStyle w:val="72"/>
          <w:rFonts w:eastAsia="Calibri"/>
          <w:szCs w:val="24"/>
        </w:rPr>
        <w:t>признания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proofErr w:type="gramStart"/>
      <w:r w:rsidRPr="003C6E89">
        <w:rPr>
          <w:szCs w:val="24"/>
        </w:rPr>
        <w:t>недействительным</w:t>
      </w:r>
      <w:proofErr w:type="gramEnd"/>
      <w:r w:rsidRPr="003C6E89">
        <w:rPr>
          <w:szCs w:val="24"/>
        </w:rPr>
        <w:t xml:space="preserve"> ненормативного правового акта, незаконными </w:t>
      </w:r>
      <w:r w:rsidRPr="003C6E89">
        <w:rPr>
          <w:rStyle w:val="72"/>
          <w:rFonts w:eastAsia="Calibri"/>
          <w:szCs w:val="24"/>
        </w:rPr>
        <w:t>решений и</w:t>
      </w:r>
      <w:r w:rsidRPr="003C6E89">
        <w:rPr>
          <w:rStyle w:val="81"/>
          <w:rFonts w:eastAsia="Calibri"/>
          <w:szCs w:val="24"/>
          <w:lang w:val="ru"/>
        </w:rPr>
        <w:t xml:space="preserve"> </w:t>
      </w:r>
      <w:r w:rsidRPr="003C6E89">
        <w:rPr>
          <w:szCs w:val="24"/>
        </w:rPr>
        <w:t xml:space="preserve">действий (бездействия) Администрации и </w:t>
      </w:r>
      <w:r w:rsidRPr="003C6E89">
        <w:rPr>
          <w:rStyle w:val="72"/>
          <w:rFonts w:eastAsia="Calibri"/>
          <w:szCs w:val="24"/>
        </w:rPr>
        <w:t xml:space="preserve">ее </w:t>
      </w:r>
      <w:r w:rsidRPr="003C6E89">
        <w:rPr>
          <w:szCs w:val="24"/>
        </w:rPr>
        <w:t>должностных лиц;</w:t>
      </w:r>
    </w:p>
    <w:p w14:paraId="7EFFA8EC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- принятое решение.</w:t>
      </w:r>
    </w:p>
    <w:p w14:paraId="31005D3F" w14:textId="07232408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1</w:t>
      </w:r>
      <w:r>
        <w:rPr>
          <w:szCs w:val="24"/>
        </w:rPr>
        <w:t>3</w:t>
      </w:r>
      <w:r w:rsidRPr="003C6E89">
        <w:rPr>
          <w:szCs w:val="24"/>
        </w:rPr>
        <w:t>.</w:t>
      </w:r>
      <w:r>
        <w:rPr>
          <w:szCs w:val="24"/>
        </w:rPr>
        <w:t xml:space="preserve"> </w:t>
      </w:r>
      <w:r w:rsidRPr="003C6E89">
        <w:rPr>
          <w:szCs w:val="24"/>
        </w:rPr>
        <w:t xml:space="preserve">Протоколы заседаний рабочей группы хранятся </w:t>
      </w:r>
      <w:r w:rsidRPr="003C6E89">
        <w:rPr>
          <w:rStyle w:val="72"/>
          <w:rFonts w:eastAsia="Calibri"/>
          <w:szCs w:val="24"/>
        </w:rPr>
        <w:t xml:space="preserve">у </w:t>
      </w:r>
      <w:r w:rsidRPr="003C6E89">
        <w:rPr>
          <w:rStyle w:val="2b"/>
          <w:rFonts w:eastAsia="Arial Unicode MS"/>
          <w:szCs w:val="24"/>
        </w:rPr>
        <w:t>ответственного лица</w:t>
      </w:r>
      <w:r w:rsidRPr="003C6E89">
        <w:rPr>
          <w:rStyle w:val="afff4"/>
          <w:rFonts w:eastAsia="Calibri"/>
          <w:szCs w:val="24"/>
        </w:rPr>
        <w:t>.</w:t>
      </w:r>
    </w:p>
    <w:p w14:paraId="760608EF" w14:textId="77777777" w:rsidR="007B34DF" w:rsidRPr="003C6E89" w:rsidRDefault="007B34DF" w:rsidP="007B34DF">
      <w:pPr>
        <w:pStyle w:val="a4"/>
        <w:ind w:firstLine="567"/>
        <w:rPr>
          <w:szCs w:val="24"/>
        </w:rPr>
      </w:pPr>
      <w:r w:rsidRPr="003C6E89">
        <w:rPr>
          <w:szCs w:val="24"/>
        </w:rPr>
        <w:t>1</w:t>
      </w:r>
      <w:r>
        <w:rPr>
          <w:szCs w:val="24"/>
        </w:rPr>
        <w:t>4</w:t>
      </w:r>
      <w:r w:rsidRPr="003C6E89">
        <w:rPr>
          <w:szCs w:val="24"/>
        </w:rPr>
        <w:t xml:space="preserve">. </w:t>
      </w:r>
      <w:proofErr w:type="gramStart"/>
      <w:r w:rsidRPr="002A11B7">
        <w:rPr>
          <w:szCs w:val="24"/>
        </w:rPr>
        <w:t xml:space="preserve">В случае принятия рабочей группой решения о содержании в рассматриваемой ситуации признаков коррупционных проявлений выписка из протокола заседания рабочей группы о принятом решении и рекомендациях по разработке и принятию мер в целях предупреждения и устранения причин выявленных нарушений в течение 10 рабочих дней после дня заседания рабочей группы направляется секретарем рабочей группы главе местного самоуправления </w:t>
      </w:r>
      <w:proofErr w:type="spellStart"/>
      <w:r w:rsidRPr="002A11B7">
        <w:rPr>
          <w:szCs w:val="24"/>
        </w:rPr>
        <w:t>Балахнинского</w:t>
      </w:r>
      <w:proofErr w:type="spellEnd"/>
      <w:r w:rsidRPr="002A11B7">
        <w:rPr>
          <w:szCs w:val="24"/>
        </w:rPr>
        <w:t xml:space="preserve"> муниципального округа Нижегородской области</w:t>
      </w:r>
      <w:proofErr w:type="gramEnd"/>
      <w:r>
        <w:rPr>
          <w:szCs w:val="24"/>
        </w:rPr>
        <w:t xml:space="preserve"> </w:t>
      </w:r>
      <w:r w:rsidRPr="003C6E89">
        <w:rPr>
          <w:szCs w:val="24"/>
        </w:rPr>
        <w:t>для последующего рассмотрения вопроса о соблюдении муниципальным служащими требований к служебному поведению и урегулированию конфликта интересов и принятия предусмотренных законодательством решений.</w:t>
      </w:r>
    </w:p>
    <w:p w14:paraId="0B93015D" w14:textId="77777777" w:rsidR="007B34DF" w:rsidRDefault="007B34DF" w:rsidP="001E1044">
      <w:pPr>
        <w:ind w:firstLine="0"/>
        <w:sectPr w:rsidR="007B34DF" w:rsidSect="00D636E5">
          <w:headerReference w:type="even" r:id="rId9"/>
          <w:footerReference w:type="default" r:id="rId10"/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654E0C0" w14:textId="77777777" w:rsidR="007B34DF" w:rsidRPr="007B34DF" w:rsidRDefault="007B34DF" w:rsidP="007B34DF">
      <w:pPr>
        <w:ind w:firstLine="0"/>
        <w:jc w:val="right"/>
      </w:pPr>
      <w:r w:rsidRPr="007B34DF">
        <w:lastRenderedPageBreak/>
        <w:t>Приложение 2</w:t>
      </w:r>
    </w:p>
    <w:p w14:paraId="713EF22D" w14:textId="3FE88589" w:rsidR="007B34DF" w:rsidRPr="007B34DF" w:rsidRDefault="007B34DF" w:rsidP="007B34DF">
      <w:pPr>
        <w:ind w:firstLine="0"/>
        <w:jc w:val="right"/>
      </w:pPr>
      <w:r w:rsidRPr="007B34DF">
        <w:t>к постановлению администрации</w:t>
      </w:r>
    </w:p>
    <w:p w14:paraId="16DD8CAE" w14:textId="384165BB" w:rsidR="007B34DF" w:rsidRPr="007B34DF" w:rsidRDefault="007B34DF" w:rsidP="007B34DF">
      <w:pPr>
        <w:ind w:firstLine="0"/>
        <w:jc w:val="right"/>
      </w:pPr>
      <w:proofErr w:type="spellStart"/>
      <w:r w:rsidRPr="007B34DF">
        <w:t>Балахнинского</w:t>
      </w:r>
      <w:proofErr w:type="spellEnd"/>
      <w:r w:rsidRPr="007B34DF">
        <w:t xml:space="preserve"> муниципального округа</w:t>
      </w:r>
    </w:p>
    <w:p w14:paraId="4C6AAB14" w14:textId="77777777" w:rsidR="007B34DF" w:rsidRPr="007B34DF" w:rsidRDefault="007B34DF" w:rsidP="007B34DF">
      <w:pPr>
        <w:ind w:firstLine="0"/>
        <w:jc w:val="right"/>
      </w:pPr>
      <w:r w:rsidRPr="007B34DF">
        <w:t>Нижегородской области</w:t>
      </w:r>
    </w:p>
    <w:p w14:paraId="3331FD20" w14:textId="0DBA1EEF" w:rsidR="007B34DF" w:rsidRPr="007B34DF" w:rsidRDefault="007B34DF" w:rsidP="007B34DF">
      <w:pPr>
        <w:ind w:firstLine="0"/>
        <w:jc w:val="right"/>
      </w:pPr>
      <w:r w:rsidRPr="007B34DF">
        <w:t xml:space="preserve">от </w:t>
      </w:r>
      <w:r>
        <w:t>26.02.2026</w:t>
      </w:r>
      <w:r w:rsidRPr="007B34DF">
        <w:t xml:space="preserve"> № </w:t>
      </w:r>
      <w:r>
        <w:t>429</w:t>
      </w:r>
    </w:p>
    <w:p w14:paraId="1FC88CD1" w14:textId="77777777" w:rsidR="007B34DF" w:rsidRPr="007B34DF" w:rsidRDefault="007B34DF" w:rsidP="007B34DF">
      <w:pPr>
        <w:tabs>
          <w:tab w:val="right" w:pos="9072"/>
        </w:tabs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</w:p>
    <w:p w14:paraId="6BCEFFBF" w14:textId="77777777" w:rsidR="007B34DF" w:rsidRPr="007B34DF" w:rsidRDefault="007B34DF" w:rsidP="007B34DF">
      <w:pPr>
        <w:tabs>
          <w:tab w:val="right" w:pos="9072"/>
        </w:tabs>
        <w:ind w:firstLine="0"/>
        <w:jc w:val="center"/>
        <w:rPr>
          <w:rFonts w:eastAsia="Times New Roman"/>
          <w:szCs w:val="24"/>
          <w:lang w:eastAsia="ru-RU"/>
        </w:rPr>
      </w:pPr>
      <w:r w:rsidRPr="007B34DF">
        <w:rPr>
          <w:rFonts w:eastAsia="Times New Roman"/>
          <w:b/>
          <w:szCs w:val="24"/>
          <w:lang w:eastAsia="ru-RU"/>
        </w:rPr>
        <w:t>Состав рабочей группы Администрации</w:t>
      </w:r>
      <w:r w:rsidRPr="007B34DF">
        <w:rPr>
          <w:rFonts w:eastAsia="Times New Roman"/>
          <w:b/>
          <w:i/>
          <w:iCs/>
          <w:szCs w:val="24"/>
          <w:lang w:eastAsia="ru-RU"/>
        </w:rPr>
        <w:t xml:space="preserve"> </w:t>
      </w:r>
      <w:proofErr w:type="spellStart"/>
      <w:r w:rsidRPr="007B34DF">
        <w:rPr>
          <w:rFonts w:eastAsia="Arial Unicode MS"/>
          <w:b/>
          <w:iCs/>
          <w:szCs w:val="24"/>
          <w:lang w:eastAsia="ru-RU"/>
        </w:rPr>
        <w:t>Балахнинского</w:t>
      </w:r>
      <w:proofErr w:type="spellEnd"/>
      <w:r w:rsidRPr="007B34DF">
        <w:rPr>
          <w:rFonts w:eastAsia="Arial Unicode MS"/>
          <w:b/>
          <w:iCs/>
          <w:szCs w:val="24"/>
          <w:lang w:eastAsia="ru-RU"/>
        </w:rPr>
        <w:t xml:space="preserve"> муниципального округа</w:t>
      </w:r>
      <w:r w:rsidRPr="007B34DF">
        <w:rPr>
          <w:rFonts w:eastAsia="Times New Roman"/>
          <w:b/>
          <w:szCs w:val="24"/>
          <w:lang w:eastAsia="ru-RU"/>
        </w:rPr>
        <w:t xml:space="preserve"> Нижегородской области по рассмотрению вопросов правоприменительной практики </w:t>
      </w:r>
      <w:bookmarkStart w:id="2" w:name="bookmark7"/>
      <w:r w:rsidRPr="007B34DF">
        <w:rPr>
          <w:rFonts w:eastAsia="Times New Roman"/>
          <w:b/>
          <w:szCs w:val="24"/>
          <w:lang w:eastAsia="ru-RU"/>
        </w:rPr>
        <w:t>в целях профилактики коррупции</w:t>
      </w:r>
      <w:bookmarkEnd w:id="2"/>
    </w:p>
    <w:p w14:paraId="7F3629B6" w14:textId="77777777" w:rsidR="007B34DF" w:rsidRPr="007B34DF" w:rsidRDefault="007B34DF" w:rsidP="007B34DF">
      <w:pPr>
        <w:tabs>
          <w:tab w:val="right" w:pos="9072"/>
        </w:tabs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</w:p>
    <w:p w14:paraId="5BEB1789" w14:textId="77777777" w:rsidR="007B34DF" w:rsidRPr="000A1BA8" w:rsidRDefault="007B34DF" w:rsidP="007B34DF">
      <w:pPr>
        <w:ind w:firstLine="567"/>
        <w:rPr>
          <w:rFonts w:eastAsia="Times New Roman"/>
          <w:szCs w:val="24"/>
          <w:lang w:eastAsia="ru-RU"/>
        </w:rPr>
      </w:pPr>
      <w:r w:rsidRPr="000A1BA8">
        <w:rPr>
          <w:rFonts w:eastAsia="Times New Roman"/>
          <w:szCs w:val="20"/>
          <w:lang w:eastAsia="ru-RU"/>
        </w:rPr>
        <w:t>П</w:t>
      </w:r>
      <w:r w:rsidRPr="000A1BA8">
        <w:rPr>
          <w:rFonts w:eastAsia="Times New Roman"/>
          <w:szCs w:val="24"/>
          <w:lang w:eastAsia="ru-RU"/>
        </w:rPr>
        <w:t>редседатель рабочей группы:</w:t>
      </w:r>
    </w:p>
    <w:p w14:paraId="64F2DCAD" w14:textId="77777777" w:rsidR="007B34DF" w:rsidRPr="000A1BA8" w:rsidRDefault="007B34DF" w:rsidP="007B34DF">
      <w:pPr>
        <w:ind w:firstLine="567"/>
        <w:rPr>
          <w:rFonts w:eastAsia="Times New Roman"/>
          <w:szCs w:val="24"/>
          <w:lang w:eastAsia="ru-RU"/>
        </w:rPr>
      </w:pPr>
      <w:r w:rsidRPr="000A1BA8">
        <w:rPr>
          <w:rFonts w:eastAsia="Times New Roman"/>
          <w:szCs w:val="24"/>
          <w:lang w:eastAsia="ru-RU"/>
        </w:rPr>
        <w:t xml:space="preserve">- </w:t>
      </w:r>
      <w:proofErr w:type="spellStart"/>
      <w:r w:rsidRPr="000A1BA8">
        <w:rPr>
          <w:rFonts w:eastAsia="Times New Roman"/>
          <w:szCs w:val="24"/>
          <w:lang w:eastAsia="ru-RU"/>
        </w:rPr>
        <w:t>Шевердина</w:t>
      </w:r>
      <w:proofErr w:type="spellEnd"/>
      <w:r w:rsidRPr="000A1BA8">
        <w:rPr>
          <w:rFonts w:eastAsia="Times New Roman"/>
          <w:szCs w:val="24"/>
          <w:lang w:eastAsia="ru-RU"/>
        </w:rPr>
        <w:t xml:space="preserve"> Я.К. – заместитель главы администрации</w:t>
      </w:r>
    </w:p>
    <w:p w14:paraId="5408C6FE" w14:textId="77777777" w:rsidR="007B34DF" w:rsidRPr="000A1BA8" w:rsidRDefault="007B34DF" w:rsidP="007B34DF">
      <w:pPr>
        <w:ind w:firstLine="567"/>
        <w:rPr>
          <w:rFonts w:eastAsia="Times New Roman"/>
          <w:szCs w:val="24"/>
          <w:lang w:eastAsia="ru-RU"/>
        </w:rPr>
      </w:pPr>
    </w:p>
    <w:p w14:paraId="6FC6D88F" w14:textId="77777777" w:rsidR="007B34DF" w:rsidRPr="000A1BA8" w:rsidRDefault="007B34DF" w:rsidP="007B34DF">
      <w:pPr>
        <w:ind w:firstLine="567"/>
        <w:rPr>
          <w:rFonts w:eastAsia="Times New Roman"/>
          <w:szCs w:val="24"/>
          <w:lang w:eastAsia="ru-RU"/>
        </w:rPr>
      </w:pPr>
      <w:r w:rsidRPr="000A1BA8">
        <w:rPr>
          <w:rFonts w:eastAsia="Times New Roman"/>
          <w:szCs w:val="24"/>
          <w:lang w:eastAsia="ru-RU"/>
        </w:rPr>
        <w:t>Секретарь рабочей группы:</w:t>
      </w:r>
    </w:p>
    <w:p w14:paraId="3A6EE16F" w14:textId="77777777" w:rsidR="007B34DF" w:rsidRPr="000A1BA8" w:rsidRDefault="007B34DF" w:rsidP="007B34DF">
      <w:pPr>
        <w:ind w:firstLine="567"/>
        <w:rPr>
          <w:rFonts w:eastAsia="Times New Roman"/>
          <w:sz w:val="28"/>
          <w:szCs w:val="28"/>
          <w:lang w:eastAsia="ru-RU"/>
        </w:rPr>
      </w:pPr>
      <w:r w:rsidRPr="000A1BA8">
        <w:rPr>
          <w:rFonts w:eastAsia="Times New Roman"/>
          <w:szCs w:val="24"/>
          <w:lang w:eastAsia="ru-RU"/>
        </w:rPr>
        <w:t>-</w:t>
      </w:r>
      <w:proofErr w:type="spellStart"/>
      <w:r w:rsidRPr="000A1BA8">
        <w:rPr>
          <w:rFonts w:eastAsia="Times New Roman"/>
          <w:szCs w:val="24"/>
          <w:lang w:eastAsia="ru-RU"/>
        </w:rPr>
        <w:t>Леванова</w:t>
      </w:r>
      <w:proofErr w:type="spellEnd"/>
      <w:r w:rsidRPr="000A1BA8">
        <w:rPr>
          <w:rFonts w:eastAsia="Times New Roman"/>
          <w:szCs w:val="24"/>
          <w:lang w:eastAsia="ru-RU"/>
        </w:rPr>
        <w:t xml:space="preserve"> Ю.П. – начальник сектора по профилактике коррупционных правоотношений</w:t>
      </w:r>
    </w:p>
    <w:p w14:paraId="4ACB1FFD" w14:textId="77777777" w:rsidR="007B34DF" w:rsidRPr="000A1BA8" w:rsidRDefault="007B34DF" w:rsidP="007B34DF">
      <w:pPr>
        <w:ind w:firstLine="567"/>
        <w:rPr>
          <w:rFonts w:eastAsia="Times New Roman"/>
          <w:szCs w:val="20"/>
          <w:lang w:eastAsia="ru-RU"/>
        </w:rPr>
      </w:pPr>
    </w:p>
    <w:p w14:paraId="6D96FD61" w14:textId="77777777" w:rsidR="007B34DF" w:rsidRPr="000A1BA8" w:rsidRDefault="007B34DF" w:rsidP="007B34DF">
      <w:pPr>
        <w:ind w:firstLine="567"/>
        <w:rPr>
          <w:rFonts w:eastAsia="Times New Roman"/>
          <w:szCs w:val="24"/>
          <w:lang w:eastAsia="ru-RU"/>
        </w:rPr>
      </w:pPr>
      <w:r w:rsidRPr="000A1BA8">
        <w:rPr>
          <w:rFonts w:eastAsia="Times New Roman"/>
          <w:szCs w:val="24"/>
          <w:lang w:eastAsia="ru-RU"/>
        </w:rPr>
        <w:t>Члены рабочей группы:</w:t>
      </w:r>
    </w:p>
    <w:p w14:paraId="54837596" w14:textId="77777777" w:rsidR="007B34DF" w:rsidRPr="000A1BA8" w:rsidRDefault="007B34DF" w:rsidP="007B34DF">
      <w:pPr>
        <w:ind w:firstLine="567"/>
        <w:rPr>
          <w:rFonts w:eastAsia="Times New Roman"/>
          <w:szCs w:val="20"/>
          <w:lang w:eastAsia="ru-RU"/>
        </w:rPr>
      </w:pPr>
      <w:r w:rsidRPr="000A1BA8">
        <w:rPr>
          <w:rFonts w:eastAsia="Times New Roman"/>
          <w:szCs w:val="20"/>
          <w:lang w:eastAsia="ru-RU"/>
        </w:rPr>
        <w:t>- Лукьянова М.Л. - председатель правового комитета</w:t>
      </w:r>
    </w:p>
    <w:p w14:paraId="5242E55D" w14:textId="77777777" w:rsidR="007B34DF" w:rsidRPr="000A1BA8" w:rsidRDefault="007B34DF" w:rsidP="007B34DF">
      <w:pPr>
        <w:ind w:firstLine="567"/>
        <w:rPr>
          <w:rFonts w:eastAsia="Times New Roman"/>
          <w:szCs w:val="20"/>
          <w:lang w:eastAsia="ru-RU"/>
        </w:rPr>
      </w:pPr>
      <w:r w:rsidRPr="000A1BA8">
        <w:rPr>
          <w:rFonts w:eastAsia="Times New Roman"/>
          <w:szCs w:val="24"/>
          <w:lang w:eastAsia="ru-RU"/>
        </w:rPr>
        <w:t xml:space="preserve">- </w:t>
      </w:r>
      <w:proofErr w:type="spellStart"/>
      <w:r w:rsidRPr="000A1BA8">
        <w:rPr>
          <w:rFonts w:eastAsia="Times New Roman"/>
          <w:szCs w:val="24"/>
          <w:lang w:eastAsia="ru-RU"/>
        </w:rPr>
        <w:t>Супряткина</w:t>
      </w:r>
      <w:proofErr w:type="spellEnd"/>
      <w:r w:rsidRPr="000A1BA8">
        <w:rPr>
          <w:rFonts w:eastAsia="Times New Roman"/>
          <w:szCs w:val="24"/>
          <w:lang w:eastAsia="ru-RU"/>
        </w:rPr>
        <w:t xml:space="preserve"> Н.С. – начальник управления по судебной практике</w:t>
      </w:r>
    </w:p>
    <w:p w14:paraId="6B6613DF" w14:textId="5BB05F9D" w:rsidR="007B34DF" w:rsidRPr="000A1BA8" w:rsidRDefault="007B34DF" w:rsidP="007B34DF">
      <w:pPr>
        <w:ind w:firstLine="567"/>
        <w:rPr>
          <w:rFonts w:eastAsia="Times New Roman"/>
          <w:szCs w:val="24"/>
          <w:lang w:eastAsia="ru-RU"/>
        </w:rPr>
      </w:pPr>
      <w:r w:rsidRPr="000A1BA8">
        <w:rPr>
          <w:rFonts w:eastAsia="Times New Roman"/>
          <w:szCs w:val="24"/>
          <w:lang w:eastAsia="ru-RU"/>
        </w:rPr>
        <w:t xml:space="preserve">- </w:t>
      </w:r>
      <w:proofErr w:type="spellStart"/>
      <w:r w:rsidRPr="000A1BA8">
        <w:rPr>
          <w:rFonts w:eastAsia="Times New Roman"/>
          <w:szCs w:val="24"/>
          <w:lang w:eastAsia="ru-RU"/>
        </w:rPr>
        <w:t>Илюшечкина</w:t>
      </w:r>
      <w:proofErr w:type="spellEnd"/>
      <w:r w:rsidRPr="000A1BA8">
        <w:rPr>
          <w:rFonts w:eastAsia="Times New Roman"/>
          <w:szCs w:val="24"/>
          <w:lang w:eastAsia="ru-RU"/>
        </w:rPr>
        <w:t xml:space="preserve"> С.А. – начальник отдела правовой и антикоррупционной экспертизы </w:t>
      </w:r>
    </w:p>
    <w:p w14:paraId="46155237" w14:textId="4CBCF554" w:rsidR="007B34DF" w:rsidRPr="000A1BA8" w:rsidRDefault="007B34DF" w:rsidP="007B34DF">
      <w:pPr>
        <w:ind w:firstLine="567"/>
        <w:rPr>
          <w:rFonts w:eastAsia="Times New Roman"/>
          <w:szCs w:val="24"/>
          <w:lang w:eastAsia="ru-RU"/>
        </w:rPr>
      </w:pPr>
      <w:r w:rsidRPr="000A1BA8">
        <w:rPr>
          <w:rFonts w:eastAsia="Times New Roman"/>
          <w:szCs w:val="24"/>
          <w:lang w:eastAsia="ru-RU"/>
        </w:rPr>
        <w:t>правовых актов правового комитета.</w:t>
      </w:r>
    </w:p>
    <w:p w14:paraId="3744E989" w14:textId="4336D013" w:rsidR="001E1044" w:rsidRPr="001E1044" w:rsidRDefault="001E1044" w:rsidP="001E1044">
      <w:pPr>
        <w:ind w:firstLine="0"/>
      </w:pPr>
    </w:p>
    <w:sectPr w:rsidR="001E1044" w:rsidRPr="001E1044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9B8AB" w14:textId="77777777" w:rsidR="009F17D6" w:rsidRDefault="009F17D6" w:rsidP="007F0268">
      <w:r>
        <w:separator/>
      </w:r>
    </w:p>
  </w:endnote>
  <w:endnote w:type="continuationSeparator" w:id="0">
    <w:p w14:paraId="5083D374" w14:textId="77777777" w:rsidR="009F17D6" w:rsidRDefault="009F17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D25B9" w14:textId="77777777" w:rsidR="009F17D6" w:rsidRDefault="009F17D6" w:rsidP="007F0268">
      <w:r>
        <w:separator/>
      </w:r>
    </w:p>
  </w:footnote>
  <w:footnote w:type="continuationSeparator" w:id="0">
    <w:p w14:paraId="13A01F6D" w14:textId="77777777" w:rsidR="009F17D6" w:rsidRDefault="009F17D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044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34DF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7D6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249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9AB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fff4">
    <w:name w:val="Основной текст +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b">
    <w:name w:val="Основной текст3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6">
    <w:name w:val="Основной текст4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b">
    <w:name w:val="Основной текст (2) + Не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5">
    <w:name w:val="Основной текст5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4">
    <w:name w:val="Основной текст6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7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1">
    <w:name w:val="Основной текст8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fff4">
    <w:name w:val="Основной текст +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b">
    <w:name w:val="Основной текст3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6">
    <w:name w:val="Основной текст4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b">
    <w:name w:val="Основной текст (2) + Не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5">
    <w:name w:val="Основной текст5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4">
    <w:name w:val="Основной текст6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7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1">
    <w:name w:val="Основной текст8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36F8-C2A6-4091-AC80-7568AE79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2026-02-27T06:43:00Z</dcterms:created>
  <dcterms:modified xsi:type="dcterms:W3CDTF">2026-02-27T06:43:00Z</dcterms:modified>
</cp:coreProperties>
</file>